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rPr>
          <w:rFonts w:hint="eastAsia" w:ascii="黑体" w:hAnsi="黑体" w:eastAsia="黑体" w:cs="仿宋_GB2312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附件</w:t>
      </w:r>
      <w:r>
        <w:rPr>
          <w:rFonts w:hint="eastAsia" w:ascii="黑体" w:hAnsi="黑体" w:eastAsia="黑体" w:cs="仿宋_GB2312"/>
          <w:kern w:val="2"/>
          <w:sz w:val="32"/>
          <w:szCs w:val="32"/>
          <w:lang w:val="en-US" w:eastAsia="zh-CN"/>
        </w:rPr>
        <w:t>1</w:t>
      </w:r>
      <w:bookmarkStart w:id="1" w:name="_GoBack"/>
      <w:bookmarkEnd w:id="1"/>
    </w:p>
    <w:p>
      <w:pPr>
        <w:pStyle w:val="6"/>
        <w:spacing w:before="0" w:beforeAutospacing="0" w:after="0" w:afterAutospacing="0" w:line="400" w:lineRule="exact"/>
        <w:jc w:val="center"/>
        <w:rPr>
          <w:rFonts w:ascii="方正小标宋简体" w:hAnsi="黑体" w:eastAsia="方正小标宋简体" w:cs="方正小标宋简体"/>
          <w:kern w:val="2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kern w:val="2"/>
          <w:sz w:val="32"/>
          <w:szCs w:val="32"/>
        </w:rPr>
        <w:t>首届“一带一路”农产品农资（电商）交易会参展报名表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展会时间：</w:t>
      </w:r>
      <w:r>
        <w:rPr>
          <w:rFonts w:ascii="宋体" w:hAnsi="宋体" w:eastAsia="宋体" w:cs="宋体"/>
          <w:b/>
          <w:bCs/>
          <w:sz w:val="21"/>
          <w:szCs w:val="21"/>
        </w:rPr>
        <w:t>2019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ascii="宋体" w:hAnsi="宋体" w:eastAsia="宋体" w:cs="宋体"/>
          <w:b/>
          <w:bCs/>
          <w:sz w:val="21"/>
          <w:szCs w:val="21"/>
        </w:rPr>
        <w:t>9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ascii="宋体" w:hAnsi="宋体" w:eastAsia="宋体" w:cs="宋体"/>
          <w:b/>
          <w:bCs/>
          <w:sz w:val="21"/>
          <w:szCs w:val="21"/>
        </w:rPr>
        <w:t>8-11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ascii="宋体" w:hAnsi="宋体" w:eastAsia="宋体" w:cs="宋体"/>
          <w:b/>
          <w:bCs/>
          <w:sz w:val="21"/>
          <w:szCs w:val="21"/>
        </w:rPr>
        <w:t xml:space="preserve">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地点：厦门国际会展中心</w:t>
      </w:r>
      <w:r>
        <w:rPr>
          <w:rFonts w:ascii="宋体" w:hAnsi="宋体" w:eastAsia="宋体" w:cs="宋体"/>
          <w:b/>
          <w:bCs/>
          <w:sz w:val="21"/>
          <w:szCs w:val="21"/>
        </w:rPr>
        <w:t>A7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</w:t>
      </w:r>
      <w:r>
        <w:rPr>
          <w:rFonts w:ascii="宋体" w:hAnsi="宋体" w:eastAsia="宋体" w:cs="宋体"/>
          <w:b/>
          <w:bCs/>
          <w:sz w:val="21"/>
          <w:szCs w:val="21"/>
        </w:rPr>
        <w:t>A8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馆</w:t>
      </w:r>
    </w:p>
    <w:p>
      <w:pP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报名表统一发送到邮箱：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instrText xml:space="preserve"> HYPERLINK "mailto:gxsydyl@sina.com" </w:instrTex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fldChar w:fldCharType="separate"/>
      </w:r>
      <w:r>
        <w:rPr>
          <w:rStyle w:val="11"/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gxsydyl@sina.com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由相关人员进行处理</w:t>
      </w:r>
    </w:p>
    <w:tbl>
      <w:tblPr>
        <w:tblStyle w:val="7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464"/>
        <w:gridCol w:w="352"/>
        <w:gridCol w:w="945"/>
        <w:gridCol w:w="268"/>
        <w:gridCol w:w="1013"/>
        <w:gridCol w:w="557"/>
        <w:gridCol w:w="1569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公司名称</w:t>
            </w:r>
          </w:p>
        </w:tc>
        <w:tc>
          <w:tcPr>
            <w:tcW w:w="808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公司地址</w:t>
            </w:r>
          </w:p>
        </w:tc>
        <w:tc>
          <w:tcPr>
            <w:tcW w:w="459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编</w:t>
            </w:r>
          </w:p>
        </w:tc>
        <w:tc>
          <w:tcPr>
            <w:tcW w:w="19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位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手机号码</w:t>
            </w:r>
          </w:p>
        </w:tc>
        <w:tc>
          <w:tcPr>
            <w:tcW w:w="19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真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箱</w:t>
            </w:r>
          </w:p>
        </w:tc>
        <w:tc>
          <w:tcPr>
            <w:tcW w:w="19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展位申请</w:t>
            </w:r>
          </w:p>
        </w:tc>
        <w:tc>
          <w:tcPr>
            <w:tcW w:w="8084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）光地（特装）价格：人民币</w:t>
            </w:r>
            <w:r>
              <w:rPr>
                <w:rFonts w:ascii="宋体" w:hAnsi="宋体" w:eastAsia="宋体" w:cs="宋体"/>
                <w:sz w:val="18"/>
                <w:szCs w:val="18"/>
              </w:rPr>
              <w:t>1200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㎡（美元</w:t>
            </w:r>
            <w:r>
              <w:rPr>
                <w:rFonts w:ascii="宋体" w:hAnsi="宋体" w:eastAsia="宋体" w:cs="宋体"/>
                <w:sz w:val="18"/>
                <w:szCs w:val="18"/>
              </w:rPr>
              <w:t>200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美金</w:t>
            </w:r>
            <w:r>
              <w:rPr>
                <w:rFonts w:ascii="宋体" w:hAnsi="宋体" w:eastAsia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㎡）需要面积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㎡；费用小计：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元。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）标准展位：需要个数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个；费用小计：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汇款账号</w:t>
            </w:r>
          </w:p>
        </w:tc>
        <w:tc>
          <w:tcPr>
            <w:tcW w:w="8084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费用总计：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付款请备注：丝路农交会展位费</w:t>
            </w: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账户名称</w:t>
            </w:r>
          </w:p>
        </w:tc>
        <w:tc>
          <w:tcPr>
            <w:tcW w:w="6620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福建供销投资集团有限公司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号</w:t>
            </w:r>
          </w:p>
        </w:tc>
        <w:tc>
          <w:tcPr>
            <w:tcW w:w="6620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35050189000700000904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行</w:t>
            </w:r>
          </w:p>
        </w:tc>
        <w:tc>
          <w:tcPr>
            <w:tcW w:w="6620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中国建设银行福州城北支行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宿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（费用自理）</w:t>
            </w:r>
          </w:p>
        </w:tc>
        <w:tc>
          <w:tcPr>
            <w:tcW w:w="8084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Wingdings 2" w:eastAsia="宋体" w:cs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预订酒店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Wingdings 2" w:eastAsia="宋体" w:cs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单间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间，预订时间及天数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Wingdings 2" w:eastAsia="宋体" w:cs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大床房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间，预订时间及天数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Wingdings 2" w:eastAsia="宋体" w:cs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展品名录（参展展品及企业简介）</w:t>
            </w:r>
          </w:p>
        </w:tc>
        <w:tc>
          <w:tcPr>
            <w:tcW w:w="8084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（参展展品必须填写完整，企业简介字数</w:t>
            </w:r>
            <w:r>
              <w:rPr>
                <w:rFonts w:ascii="宋体" w:hAnsi="宋体" w:eastAsia="宋体" w:cs="宋体"/>
                <w:sz w:val="18"/>
                <w:szCs w:val="18"/>
              </w:rPr>
              <w:t>200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字以内）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企业简介</w:t>
            </w:r>
            <w:r>
              <w:rPr>
                <w:rFonts w:ascii="宋体" w:hAnsi="宋体" w:eastAsia="宋体" w:cs="宋体"/>
                <w:sz w:val="18"/>
                <w:szCs w:val="18"/>
              </w:rPr>
              <w:t>: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、参展展品</w:t>
            </w:r>
            <w:r>
              <w:rPr>
                <w:rFonts w:ascii="宋体" w:hAnsi="宋体" w:eastAsia="宋体" w:cs="宋体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</w:trPr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发票开具</w:t>
            </w:r>
            <w:r>
              <w:rPr>
                <w:rFonts w:ascii="宋体" w:hAnsi="宋体" w:eastAsia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专票或普票选其中一个填写即可</w:t>
            </w: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</w:p>
        </w:tc>
        <w:tc>
          <w:tcPr>
            <w:tcW w:w="4042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Wingdings 2" w:eastAsia="宋体" w:cs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专用增值税发票</w:t>
            </w:r>
            <w:r>
              <w:rPr>
                <w:rFonts w:ascii="宋体" w:hAnsi="宋体" w:eastAsia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发票信息务必填写完整无误</w:t>
            </w: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纳税人识别号：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地址及电话：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                          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开户行及账号：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4042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□普通增值税发票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纳税人识别号：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        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发票邮寄地址</w:t>
            </w:r>
          </w:p>
        </w:tc>
        <w:tc>
          <w:tcPr>
            <w:tcW w:w="8084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邮寄地址：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联系人：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4704" w:type="dxa"/>
            <w:gridSpan w:val="5"/>
            <w:vAlign w:val="center"/>
          </w:tcPr>
          <w:p>
            <w:pPr>
              <w:spacing w:line="280" w:lineRule="exact"/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我单位保证在参展期间遵守大会规定，不展出侵权假冒商品、不转让转租展位、不提前撤展，保证所生产的产品均有合法手续，愿意接受有关单位的检验，愿意接受并遵守展位申请表的全部条款，同意按上述条款付款及参展。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280" w:lineRule="exact"/>
              <w:ind w:firstLine="180" w:firstLineChars="1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经办人签字：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参展单位盖章：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签订日期：</w:t>
            </w:r>
            <w:r>
              <w:rPr>
                <w:rFonts w:ascii="宋体" w:hAnsi="宋体" w:eastAsia="宋体" w:cs="宋体"/>
                <w:sz w:val="18"/>
                <w:szCs w:val="18"/>
              </w:rPr>
              <w:t>2019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5055" w:type="dxa"/>
            <w:gridSpan w:val="4"/>
          </w:tcPr>
          <w:p>
            <w:pPr>
              <w:spacing w:line="20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承办单位：</w:t>
            </w:r>
          </w:p>
          <w:p>
            <w:pPr>
              <w:spacing w:line="20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福建省六一八产业发展有限公司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地址：福建省福州市鼓楼区洪山园路</w:t>
            </w:r>
            <w:r>
              <w:rPr>
                <w:rFonts w:ascii="宋体" w:hAnsi="宋体" w:eastAsia="宋体" w:cs="宋体"/>
                <w:sz w:val="18"/>
                <w:szCs w:val="18"/>
              </w:rPr>
              <w:t>68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号招标大厦</w:t>
            </w:r>
            <w:r>
              <w:rPr>
                <w:rFonts w:ascii="宋体" w:hAnsi="宋体" w:eastAsia="宋体" w:cs="宋体"/>
                <w:sz w:val="18"/>
                <w:szCs w:val="18"/>
              </w:rPr>
              <w:t>C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座</w:t>
            </w:r>
            <w:r>
              <w:rPr>
                <w:rFonts w:ascii="宋体" w:hAnsi="宋体" w:eastAsia="宋体" w:cs="宋体"/>
                <w:sz w:val="18"/>
                <w:szCs w:val="18"/>
              </w:rPr>
              <w:t>612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邮编：</w:t>
            </w:r>
            <w:r>
              <w:rPr>
                <w:rFonts w:ascii="宋体" w:hAnsi="宋体" w:eastAsia="宋体" w:cs="宋体"/>
                <w:sz w:val="18"/>
                <w:szCs w:val="18"/>
              </w:rPr>
              <w:t>350000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真：</w:t>
            </w:r>
            <w:r>
              <w:rPr>
                <w:rFonts w:ascii="宋体" w:hAnsi="宋体" w:eastAsia="宋体" w:cs="宋体"/>
                <w:sz w:val="18"/>
                <w:szCs w:val="18"/>
              </w:rPr>
              <w:t>0591-83389825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联系人：王锐铨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0591-88157781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15306914145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郑嘉豪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0591-8</w:t>
            </w:r>
            <w:bookmarkStart w:id="0" w:name="OLE_LINK1"/>
            <w:r>
              <w:rPr>
                <w:rFonts w:ascii="宋体" w:hAnsi="宋体" w:eastAsia="宋体" w:cs="宋体"/>
                <w:sz w:val="18"/>
                <w:szCs w:val="18"/>
              </w:rPr>
              <w:t>3389803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bookmarkEnd w:id="0"/>
            <w:r>
              <w:rPr>
                <w:rFonts w:ascii="宋体" w:hAnsi="宋体" w:eastAsia="宋体" w:cs="宋体"/>
                <w:sz w:val="18"/>
                <w:szCs w:val="18"/>
              </w:rPr>
              <w:t>15659970119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电子邮箱：</w:t>
            </w:r>
            <w:r>
              <w:rPr>
                <w:rFonts w:ascii="宋体" w:hAnsi="宋体" w:eastAsia="宋体" w:cs="宋体"/>
                <w:sz w:val="18"/>
                <w:szCs w:val="18"/>
              </w:rPr>
              <w:t>289075407@qq.com</w:t>
            </w:r>
          </w:p>
          <w:p>
            <w:pPr>
              <w:spacing w:line="20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福建供销投资集团有限公司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地址：福建省福州市鼓楼区冶山路</w:t>
            </w:r>
            <w:r>
              <w:rPr>
                <w:rFonts w:ascii="宋体" w:hAnsi="宋体" w:eastAsia="宋体" w:cs="宋体"/>
                <w:sz w:val="18"/>
                <w:szCs w:val="18"/>
              </w:rPr>
              <w:t>63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号省供销社大楼</w:t>
            </w:r>
            <w:r>
              <w:rPr>
                <w:rFonts w:ascii="宋体" w:hAnsi="宋体" w:eastAsia="宋体" w:cs="宋体"/>
                <w:sz w:val="18"/>
                <w:szCs w:val="18"/>
              </w:rPr>
              <w:t>306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室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邮编：</w:t>
            </w:r>
            <w:r>
              <w:rPr>
                <w:rFonts w:ascii="宋体" w:hAnsi="宋体" w:eastAsia="宋体" w:cs="宋体"/>
                <w:sz w:val="18"/>
                <w:szCs w:val="18"/>
              </w:rPr>
              <w:t>350000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联系人：林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豪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0591-87805509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13163882293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刘宇超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0591-87502949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15659125637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电子邮箱：</w:t>
            </w:r>
            <w:r>
              <w:rPr>
                <w:rFonts w:ascii="宋体" w:hAnsi="宋体" w:eastAsia="宋体" w:cs="宋体"/>
                <w:sz w:val="18"/>
                <w:szCs w:val="18"/>
              </w:rPr>
              <w:t>gxjt01@qq.com</w:t>
            </w:r>
          </w:p>
        </w:tc>
      </w:tr>
    </w:tbl>
    <w:p>
      <w:pPr>
        <w:spacing w:line="240" w:lineRule="exac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备注：本表可自行复印，需加盖申请单位公章，否则视为无效。参展企业需将营业执照复印件盖章、参展申请表盖章（两份）、付款凭证等材料邮寄至我单位。参展报名截止时间</w:t>
      </w:r>
      <w:r>
        <w:rPr>
          <w:rFonts w:ascii="宋体" w:hAnsi="宋体" w:eastAsia="宋体" w:cs="宋体"/>
          <w:sz w:val="21"/>
          <w:szCs w:val="21"/>
        </w:rPr>
        <w:t>2019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ascii="宋体" w:hAnsi="宋体" w:eastAsia="宋体" w:cs="宋体"/>
          <w:sz w:val="21"/>
          <w:szCs w:val="21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>30</w:t>
      </w:r>
      <w:r>
        <w:rPr>
          <w:rFonts w:hint="eastAsia" w:ascii="宋体" w:hAnsi="宋体" w:eastAsia="宋体" w:cs="宋体"/>
          <w:sz w:val="21"/>
          <w:szCs w:val="21"/>
        </w:rPr>
        <w:t>日。</w:t>
      </w:r>
    </w:p>
    <w:p/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425" w:num="1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- 6 -</w:t>
    </w:r>
    <w:r>
      <w:rPr>
        <w:rStyle w:val="10"/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CDFB"/>
    <w:multiLevelType w:val="singleLevel"/>
    <w:tmpl w:val="5CCFCDF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44"/>
    <w:rsid w:val="00005706"/>
    <w:rsid w:val="000167B8"/>
    <w:rsid w:val="00034B2B"/>
    <w:rsid w:val="0004647E"/>
    <w:rsid w:val="000476D3"/>
    <w:rsid w:val="00055031"/>
    <w:rsid w:val="00073269"/>
    <w:rsid w:val="00082E89"/>
    <w:rsid w:val="00087887"/>
    <w:rsid w:val="0009575A"/>
    <w:rsid w:val="000B5DE0"/>
    <w:rsid w:val="00102A0D"/>
    <w:rsid w:val="00116B94"/>
    <w:rsid w:val="001479FA"/>
    <w:rsid w:val="00153C64"/>
    <w:rsid w:val="0017417F"/>
    <w:rsid w:val="001A2794"/>
    <w:rsid w:val="001D732D"/>
    <w:rsid w:val="001D7918"/>
    <w:rsid w:val="001F2D37"/>
    <w:rsid w:val="001F3FA0"/>
    <w:rsid w:val="001F4DE7"/>
    <w:rsid w:val="00202C60"/>
    <w:rsid w:val="00206EBF"/>
    <w:rsid w:val="0025637B"/>
    <w:rsid w:val="00262921"/>
    <w:rsid w:val="002749DD"/>
    <w:rsid w:val="002D395F"/>
    <w:rsid w:val="002D7DA9"/>
    <w:rsid w:val="002E26DF"/>
    <w:rsid w:val="002F2056"/>
    <w:rsid w:val="002F30E0"/>
    <w:rsid w:val="00312507"/>
    <w:rsid w:val="00346DC4"/>
    <w:rsid w:val="00362044"/>
    <w:rsid w:val="00366735"/>
    <w:rsid w:val="00372225"/>
    <w:rsid w:val="003914CD"/>
    <w:rsid w:val="003941A4"/>
    <w:rsid w:val="003A6609"/>
    <w:rsid w:val="003C4514"/>
    <w:rsid w:val="003C757D"/>
    <w:rsid w:val="003E3F09"/>
    <w:rsid w:val="0041519C"/>
    <w:rsid w:val="004152BB"/>
    <w:rsid w:val="00432316"/>
    <w:rsid w:val="00433508"/>
    <w:rsid w:val="004347AB"/>
    <w:rsid w:val="00445ECC"/>
    <w:rsid w:val="00466B66"/>
    <w:rsid w:val="00476527"/>
    <w:rsid w:val="00493FAA"/>
    <w:rsid w:val="004B0007"/>
    <w:rsid w:val="004B7697"/>
    <w:rsid w:val="00505986"/>
    <w:rsid w:val="00521A3C"/>
    <w:rsid w:val="005366CA"/>
    <w:rsid w:val="00565E8F"/>
    <w:rsid w:val="005662A0"/>
    <w:rsid w:val="00567E5D"/>
    <w:rsid w:val="00570D67"/>
    <w:rsid w:val="00573A9A"/>
    <w:rsid w:val="00593837"/>
    <w:rsid w:val="005A6CD5"/>
    <w:rsid w:val="005D589F"/>
    <w:rsid w:val="0061587B"/>
    <w:rsid w:val="006437E7"/>
    <w:rsid w:val="00653373"/>
    <w:rsid w:val="006561B5"/>
    <w:rsid w:val="00674795"/>
    <w:rsid w:val="00683F1B"/>
    <w:rsid w:val="006A0037"/>
    <w:rsid w:val="006B4A90"/>
    <w:rsid w:val="006C5F6D"/>
    <w:rsid w:val="007079EB"/>
    <w:rsid w:val="0072088B"/>
    <w:rsid w:val="007244F3"/>
    <w:rsid w:val="00725E44"/>
    <w:rsid w:val="00752432"/>
    <w:rsid w:val="0076704D"/>
    <w:rsid w:val="00776B26"/>
    <w:rsid w:val="007862AF"/>
    <w:rsid w:val="00791869"/>
    <w:rsid w:val="007971CB"/>
    <w:rsid w:val="007B4276"/>
    <w:rsid w:val="007C7635"/>
    <w:rsid w:val="007D0248"/>
    <w:rsid w:val="007D13A9"/>
    <w:rsid w:val="0080204A"/>
    <w:rsid w:val="0082662F"/>
    <w:rsid w:val="00830A05"/>
    <w:rsid w:val="00835758"/>
    <w:rsid w:val="00840714"/>
    <w:rsid w:val="00855B13"/>
    <w:rsid w:val="00867B4A"/>
    <w:rsid w:val="00877D4E"/>
    <w:rsid w:val="00895EB8"/>
    <w:rsid w:val="008D2DC1"/>
    <w:rsid w:val="008F6BB6"/>
    <w:rsid w:val="00912661"/>
    <w:rsid w:val="009605AD"/>
    <w:rsid w:val="0098710F"/>
    <w:rsid w:val="00987267"/>
    <w:rsid w:val="00996379"/>
    <w:rsid w:val="00997EFC"/>
    <w:rsid w:val="009B3894"/>
    <w:rsid w:val="009C657D"/>
    <w:rsid w:val="009E3CAC"/>
    <w:rsid w:val="00A02036"/>
    <w:rsid w:val="00A12E4D"/>
    <w:rsid w:val="00A573D4"/>
    <w:rsid w:val="00A743BD"/>
    <w:rsid w:val="00A91FF0"/>
    <w:rsid w:val="00A970BE"/>
    <w:rsid w:val="00AB19C9"/>
    <w:rsid w:val="00AC37D6"/>
    <w:rsid w:val="00AC4754"/>
    <w:rsid w:val="00AD29BD"/>
    <w:rsid w:val="00AD2E39"/>
    <w:rsid w:val="00AE3EF9"/>
    <w:rsid w:val="00AF0282"/>
    <w:rsid w:val="00AF0E23"/>
    <w:rsid w:val="00B00FDB"/>
    <w:rsid w:val="00B0295E"/>
    <w:rsid w:val="00B12FD4"/>
    <w:rsid w:val="00B247F6"/>
    <w:rsid w:val="00B26FC7"/>
    <w:rsid w:val="00B27659"/>
    <w:rsid w:val="00B50E09"/>
    <w:rsid w:val="00B63A29"/>
    <w:rsid w:val="00B77027"/>
    <w:rsid w:val="00BA2BED"/>
    <w:rsid w:val="00BA5972"/>
    <w:rsid w:val="00BB3DDC"/>
    <w:rsid w:val="00BC3B0D"/>
    <w:rsid w:val="00BC65C4"/>
    <w:rsid w:val="00BF3617"/>
    <w:rsid w:val="00BF374A"/>
    <w:rsid w:val="00C229CE"/>
    <w:rsid w:val="00C32C3C"/>
    <w:rsid w:val="00C330EF"/>
    <w:rsid w:val="00C3668A"/>
    <w:rsid w:val="00C37A84"/>
    <w:rsid w:val="00C47834"/>
    <w:rsid w:val="00C925FB"/>
    <w:rsid w:val="00CC214B"/>
    <w:rsid w:val="00CE7677"/>
    <w:rsid w:val="00D03C25"/>
    <w:rsid w:val="00D33A3D"/>
    <w:rsid w:val="00D35AD7"/>
    <w:rsid w:val="00D4417F"/>
    <w:rsid w:val="00D5010D"/>
    <w:rsid w:val="00D602A3"/>
    <w:rsid w:val="00D62855"/>
    <w:rsid w:val="00D8586B"/>
    <w:rsid w:val="00D905F0"/>
    <w:rsid w:val="00DB7A67"/>
    <w:rsid w:val="00DE5752"/>
    <w:rsid w:val="00DE60F5"/>
    <w:rsid w:val="00DF57E0"/>
    <w:rsid w:val="00E03BF0"/>
    <w:rsid w:val="00E11157"/>
    <w:rsid w:val="00E1395B"/>
    <w:rsid w:val="00E2017B"/>
    <w:rsid w:val="00E623C2"/>
    <w:rsid w:val="00E74000"/>
    <w:rsid w:val="00E74AF1"/>
    <w:rsid w:val="00E75660"/>
    <w:rsid w:val="00E84E95"/>
    <w:rsid w:val="00E91889"/>
    <w:rsid w:val="00E978F2"/>
    <w:rsid w:val="00EC78CB"/>
    <w:rsid w:val="00ED09BF"/>
    <w:rsid w:val="00F062CD"/>
    <w:rsid w:val="00F16F18"/>
    <w:rsid w:val="00F27E3E"/>
    <w:rsid w:val="00F30A94"/>
    <w:rsid w:val="00F86DEA"/>
    <w:rsid w:val="00F92447"/>
    <w:rsid w:val="00FA10C8"/>
    <w:rsid w:val="00FA1AA0"/>
    <w:rsid w:val="00FB5B61"/>
    <w:rsid w:val="00FD0CC1"/>
    <w:rsid w:val="00FD6D5A"/>
    <w:rsid w:val="02263176"/>
    <w:rsid w:val="145625BC"/>
    <w:rsid w:val="2E9822BF"/>
    <w:rsid w:val="460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kern w:val="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5">
    <w:name w:val="Footer Char"/>
    <w:basedOn w:val="8"/>
    <w:link w:val="4"/>
    <w:qFormat/>
    <w:locked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6">
    <w:name w:val="Date Char"/>
    <w:basedOn w:val="8"/>
    <w:link w:val="2"/>
    <w:semiHidden/>
    <w:qFormat/>
    <w:locked/>
    <w:uiPriority w:val="99"/>
    <w:rPr>
      <w:rFonts w:ascii="Times New Roman" w:hAnsi="Times New Roman" w:eastAsia="方正仿宋简体" w:cs="Times New Roman"/>
      <w:sz w:val="30"/>
      <w:szCs w:val="30"/>
    </w:rPr>
  </w:style>
  <w:style w:type="character" w:customStyle="1" w:styleId="17">
    <w:name w:val="Balloon Text Char"/>
    <w:basedOn w:val="8"/>
    <w:link w:val="3"/>
    <w:semiHidden/>
    <w:qFormat/>
    <w:locked/>
    <w:uiPriority w:val="99"/>
    <w:rPr>
      <w:rFonts w:ascii="Times New Roman" w:hAnsi="Times New Roman" w:eastAsia="方正仿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11</Pages>
  <Words>783</Words>
  <Characters>4466</Characters>
  <Lines>0</Lines>
  <Paragraphs>0</Paragraphs>
  <TotalTime>182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2019-07-15T01:10:00Z</dcterms:created>
  <dc:creator>blh</dc:creator>
  <cp:lastModifiedBy>pc</cp:lastModifiedBy>
  <cp:lastPrinted>2019-07-17T04:01:00Z</cp:lastPrinted>
  <dcterms:modified xsi:type="dcterms:W3CDTF">2019-07-24T07:50:56Z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